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学生资助短视频征集报名表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28"/>
        <w:gridCol w:w="2060"/>
        <w:gridCol w:w="166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6" w:hRule="atLeas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信息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学院名称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指导老师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信息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作品类型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4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作品说明（100字以内）：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特别声明：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本人承诺此设计作品为原创，未侵犯他人著作权及相关权利，如出现任何版权方面的法律纠纷，本人承担一切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责任；若本作品最终入选，本人同意学校根据工作宣传需要无偿使用作品。         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3120" w:firstLineChars="1300"/>
              <w:jc w:val="center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二级学院</w:t>
            </w:r>
            <w:r>
              <w:rPr>
                <w:b/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学生处</w:t>
            </w:r>
            <w:r>
              <w:rPr>
                <w:b/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学校</w:t>
            </w:r>
            <w:r>
              <w:rPr>
                <w:b/>
                <w:bCs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5520" w:firstLineChars="230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</w:p>
    <w:p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1.作品名称：结合作品内容为视频命名，要求20字以内</w:t>
      </w:r>
    </w:p>
    <w:p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2.作品类型：填写短视频类型如政策讲解、微电影等</w:t>
      </w:r>
    </w:p>
    <w:p>
      <w:pPr>
        <w:adjustRightInd w:val="0"/>
        <w:snapToGrid w:val="0"/>
      </w:pPr>
      <w:r>
        <w:rPr>
          <w:rFonts w:eastAsia="仿宋_GB2312"/>
          <w:sz w:val="24"/>
        </w:rPr>
        <w:t>3.作品说明：填写该作品所展现学生资助相关内容以及创作灵感，要求100字以内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60F7"/>
    <w:rsid w:val="186119F8"/>
    <w:rsid w:val="187B267F"/>
    <w:rsid w:val="1FB860F7"/>
    <w:rsid w:val="303045D0"/>
    <w:rsid w:val="325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2022-04-14T07:58:00Z</dcterms:created>
  <dc:creator>暮雨</dc:creator>
  <cp:lastModifiedBy>ZL</cp:lastModifiedBy>
  <dcterms:modified xsi:type="dcterms:W3CDTF">2022-05-01T08:07:17Z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